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D1AD" w14:textId="5CEC5E36" w:rsidR="00C06FCF" w:rsidRDefault="00D23909" w:rsidP="00E46CCE">
      <w:pPr>
        <w:pStyle w:val="Heading2"/>
        <w:tabs>
          <w:tab w:val="left" w:pos="10206"/>
        </w:tabs>
        <w:spacing w:before="63" w:line="219" w:lineRule="exact"/>
        <w:ind w:left="0" w:right="1213" w:firstLine="0"/>
        <w:rPr>
          <w:rFonts w:ascii="Arial" w:hAnsi="Arial" w:cs="Arial"/>
          <w:b w:val="0"/>
          <w:bCs w:val="0"/>
          <w:sz w:val="20"/>
          <w:szCs w:val="24"/>
        </w:rPr>
      </w:pPr>
      <w:bookmarkStart w:id="0" w:name="_GoBack"/>
      <w:bookmarkEnd w:id="0"/>
      <w:r w:rsidRPr="00ED0A09">
        <w:rPr>
          <w:rFonts w:ascii="Gisha" w:hAnsi="Gisha" w:cs="Gisha"/>
          <w:b w:val="0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8E0834A" wp14:editId="561A5BE0">
            <wp:simplePos x="0" y="0"/>
            <wp:positionH relativeFrom="margin">
              <wp:posOffset>363220</wp:posOffset>
            </wp:positionH>
            <wp:positionV relativeFrom="margin">
              <wp:posOffset>-88900</wp:posOffset>
            </wp:positionV>
            <wp:extent cx="5563235" cy="1752600"/>
            <wp:effectExtent l="0" t="0" r="0" b="0"/>
            <wp:wrapSquare wrapText="bothSides"/>
            <wp:docPr id="2" name="Picture 2" descr="C:\Users\joannafreeman\AppData\Local\Microsoft\Windows\Temporary Internet Files\Content.Word\030919-0916_Heartful Learning Confernc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freeman\AppData\Local\Microsoft\Windows\Temporary Internet Files\Content.Word\030919-0916_Heartful Learning Confernc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6" b="15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98AAC" w14:textId="2F86AECB" w:rsidR="001934DB" w:rsidRDefault="001934DB" w:rsidP="00E46CCE">
      <w:pPr>
        <w:pStyle w:val="Heading2"/>
        <w:tabs>
          <w:tab w:val="left" w:pos="10206"/>
        </w:tabs>
        <w:spacing w:before="63" w:line="219" w:lineRule="exact"/>
        <w:ind w:left="0" w:right="1213" w:firstLine="0"/>
        <w:rPr>
          <w:rFonts w:ascii="Arial" w:hAnsi="Arial" w:cs="Arial"/>
          <w:b w:val="0"/>
          <w:bCs w:val="0"/>
          <w:sz w:val="20"/>
          <w:szCs w:val="24"/>
        </w:rPr>
      </w:pPr>
    </w:p>
    <w:p w14:paraId="6D0D0A2B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284BF5EE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05266AEE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2DE0DA2B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261E75D2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799AB6BA" w14:textId="77777777" w:rsidR="00D23909" w:rsidRDefault="00D23909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</w:p>
    <w:p w14:paraId="13494C63" w14:textId="77777777" w:rsidR="001934DB" w:rsidRPr="00A6287F" w:rsidRDefault="001934DB" w:rsidP="00A6287F">
      <w:pPr>
        <w:tabs>
          <w:tab w:val="left" w:pos="10206"/>
        </w:tabs>
        <w:ind w:left="142" w:right="1213"/>
        <w:rPr>
          <w:rFonts w:ascii="Arial" w:hAnsi="Arial" w:cs="Arial"/>
          <w:b/>
          <w:sz w:val="36"/>
          <w:szCs w:val="36"/>
        </w:rPr>
      </w:pPr>
      <w:r w:rsidRPr="00A6287F">
        <w:rPr>
          <w:rFonts w:ascii="Arial" w:hAnsi="Arial" w:cs="Arial"/>
          <w:b/>
          <w:sz w:val="36"/>
          <w:szCs w:val="36"/>
        </w:rPr>
        <w:t>CALL FOR INDIVIDUALS / ORGANISATIONS TO DELIVER CONFERENCE WORKSHOPS</w:t>
      </w:r>
    </w:p>
    <w:p w14:paraId="7E04376B" w14:textId="77777777" w:rsidR="001934DB" w:rsidRPr="00A6287F" w:rsidRDefault="001934DB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28"/>
          <w:szCs w:val="28"/>
        </w:rPr>
      </w:pPr>
    </w:p>
    <w:p w14:paraId="02CF12B0" w14:textId="77777777" w:rsidR="001934DB" w:rsidRPr="00A6287F" w:rsidRDefault="001934DB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24"/>
          <w:szCs w:val="24"/>
        </w:rPr>
      </w:pPr>
      <w:proofErr w:type="spellStart"/>
      <w:r w:rsidRPr="00A6287F">
        <w:rPr>
          <w:rFonts w:ascii="Arial" w:hAnsi="Arial" w:cs="Arial"/>
          <w:b/>
          <w:sz w:val="24"/>
          <w:szCs w:val="24"/>
        </w:rPr>
        <w:t>HeARTful</w:t>
      </w:r>
      <w:proofErr w:type="spellEnd"/>
      <w:r w:rsidRPr="00A6287F">
        <w:rPr>
          <w:rFonts w:ascii="Arial" w:hAnsi="Arial" w:cs="Arial"/>
          <w:b/>
          <w:sz w:val="24"/>
          <w:szCs w:val="24"/>
        </w:rPr>
        <w:t xml:space="preserve"> Learning Conference</w:t>
      </w:r>
    </w:p>
    <w:p w14:paraId="5D0CA581" w14:textId="77777777" w:rsidR="001934DB" w:rsidRPr="00A6287F" w:rsidRDefault="001934DB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24"/>
          <w:szCs w:val="24"/>
        </w:rPr>
      </w:pPr>
      <w:r w:rsidRPr="00A6287F">
        <w:rPr>
          <w:rFonts w:ascii="Arial" w:hAnsi="Arial" w:cs="Arial"/>
          <w:b/>
          <w:sz w:val="24"/>
          <w:szCs w:val="24"/>
        </w:rPr>
        <w:t>Creating Equality in Society through Education</w:t>
      </w:r>
    </w:p>
    <w:p w14:paraId="49362F37" w14:textId="77777777" w:rsidR="001934DB" w:rsidRPr="00A6287F" w:rsidRDefault="001934DB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24"/>
          <w:szCs w:val="24"/>
        </w:rPr>
      </w:pPr>
    </w:p>
    <w:p w14:paraId="7729D285" w14:textId="0B472CC7" w:rsidR="00D23909" w:rsidRPr="00A6287F" w:rsidRDefault="00D23909" w:rsidP="00D23909">
      <w:pPr>
        <w:spacing w:before="120"/>
        <w:ind w:left="142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Friday 8</w:t>
      </w:r>
      <w:r w:rsidRPr="00A6287F">
        <w:rPr>
          <w:rFonts w:ascii="Arial" w:hAnsi="Arial" w:cs="Arial"/>
          <w:sz w:val="24"/>
          <w:szCs w:val="24"/>
          <w:vertAlign w:val="superscript"/>
        </w:rPr>
        <w:t>th</w:t>
      </w:r>
      <w:r w:rsidRPr="00A6287F">
        <w:rPr>
          <w:rFonts w:ascii="Arial" w:hAnsi="Arial" w:cs="Arial"/>
          <w:sz w:val="24"/>
          <w:szCs w:val="24"/>
        </w:rPr>
        <w:t xml:space="preserve"> November, </w:t>
      </w:r>
      <w:r w:rsidR="00105006" w:rsidRPr="00A6287F">
        <w:rPr>
          <w:rFonts w:ascii="Arial" w:hAnsi="Arial" w:cs="Arial"/>
          <w:sz w:val="24"/>
          <w:szCs w:val="24"/>
        </w:rPr>
        <w:t>9.00am</w:t>
      </w:r>
      <w:r w:rsidRPr="00A6287F">
        <w:rPr>
          <w:rFonts w:ascii="Arial" w:hAnsi="Arial" w:cs="Arial"/>
          <w:sz w:val="24"/>
          <w:szCs w:val="24"/>
        </w:rPr>
        <w:t xml:space="preserve"> – 4.30pm</w:t>
      </w:r>
      <w:r w:rsidR="00313846" w:rsidRPr="00A6287F">
        <w:rPr>
          <w:rFonts w:ascii="Arial" w:hAnsi="Arial" w:cs="Arial"/>
          <w:sz w:val="24"/>
          <w:szCs w:val="24"/>
        </w:rPr>
        <w:t xml:space="preserve"> (Registration 8.45am)</w:t>
      </w:r>
      <w:r w:rsidRPr="00A6287F">
        <w:rPr>
          <w:rFonts w:ascii="Arial" w:hAnsi="Arial" w:cs="Arial"/>
          <w:sz w:val="24"/>
          <w:szCs w:val="24"/>
        </w:rPr>
        <w:br/>
        <w:t xml:space="preserve">The University of Chester, Warrington Campus, </w:t>
      </w:r>
      <w:r w:rsidRPr="00A6287F">
        <w:rPr>
          <w:rFonts w:ascii="Arial" w:hAnsi="Arial" w:cs="Arial"/>
          <w:sz w:val="24"/>
          <w:szCs w:val="24"/>
          <w:shd w:val="clear" w:color="auto" w:fill="FFFFFF"/>
        </w:rPr>
        <w:t>WA2 0DB</w:t>
      </w:r>
    </w:p>
    <w:p w14:paraId="07825087" w14:textId="77777777" w:rsidR="001934DB" w:rsidRPr="00A6287F" w:rsidRDefault="001934DB" w:rsidP="001934DB">
      <w:pPr>
        <w:tabs>
          <w:tab w:val="left" w:pos="10206"/>
        </w:tabs>
        <w:ind w:left="142" w:right="1213"/>
        <w:rPr>
          <w:rFonts w:ascii="Arial" w:hAnsi="Arial" w:cs="Arial"/>
          <w:b/>
          <w:sz w:val="28"/>
          <w:szCs w:val="28"/>
        </w:rPr>
      </w:pPr>
    </w:p>
    <w:p w14:paraId="1D49351B" w14:textId="77777777" w:rsidR="004222D9" w:rsidRPr="00A6287F" w:rsidRDefault="004222D9" w:rsidP="001934DB">
      <w:pPr>
        <w:ind w:left="142" w:right="1213"/>
        <w:rPr>
          <w:rFonts w:ascii="Arial" w:hAnsi="Arial" w:cs="Arial"/>
          <w:b/>
          <w:w w:val="105"/>
        </w:rPr>
      </w:pPr>
    </w:p>
    <w:p w14:paraId="2D57F049" w14:textId="77777777" w:rsidR="001934DB" w:rsidRPr="00A6287F" w:rsidRDefault="001934DB" w:rsidP="001934DB">
      <w:pPr>
        <w:ind w:left="142" w:right="1213"/>
        <w:rPr>
          <w:rFonts w:ascii="Arial" w:hAnsi="Arial" w:cs="Arial"/>
          <w:b/>
          <w:w w:val="105"/>
        </w:rPr>
      </w:pPr>
      <w:r w:rsidRPr="00A6287F">
        <w:rPr>
          <w:rFonts w:ascii="Arial" w:hAnsi="Arial" w:cs="Arial"/>
          <w:b/>
          <w:w w:val="105"/>
        </w:rPr>
        <w:t>Guidance:</w:t>
      </w:r>
    </w:p>
    <w:p w14:paraId="21A9DE90" w14:textId="77777777" w:rsidR="001934DB" w:rsidRPr="00A6287F" w:rsidRDefault="001934DB" w:rsidP="001934DB">
      <w:pPr>
        <w:ind w:left="142" w:right="1213"/>
        <w:rPr>
          <w:rFonts w:ascii="Arial" w:hAnsi="Arial" w:cs="Arial"/>
          <w:b/>
          <w:w w:val="105"/>
        </w:rPr>
      </w:pPr>
    </w:p>
    <w:p w14:paraId="0CCBFD14" w14:textId="119D374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A6287F">
        <w:rPr>
          <w:rFonts w:ascii="Arial" w:hAnsi="Arial" w:cs="Arial"/>
          <w:sz w:val="22"/>
          <w:szCs w:val="22"/>
        </w:rPr>
        <w:t>HeARTful</w:t>
      </w:r>
      <w:proofErr w:type="spellEnd"/>
      <w:r w:rsidRPr="00A6287F">
        <w:rPr>
          <w:rFonts w:ascii="Arial" w:hAnsi="Arial" w:cs="Arial"/>
          <w:sz w:val="22"/>
          <w:szCs w:val="22"/>
        </w:rPr>
        <w:t xml:space="preserve"> Learning conference, lasting a full day, will be an opportunity to share innovative approaches and articulate both practice and research into how education and the arts together can and should be a vehicle for creating greater gender equality in society. It will also explore how to tackle the widespread issues of </w:t>
      </w:r>
      <w:r w:rsidR="00D23909" w:rsidRPr="00A6287F">
        <w:rPr>
          <w:rFonts w:ascii="Arial" w:hAnsi="Arial" w:cs="Arial"/>
          <w:sz w:val="22"/>
          <w:szCs w:val="22"/>
        </w:rPr>
        <w:t>violence against women and girls (</w:t>
      </w:r>
      <w:r w:rsidRPr="00A6287F">
        <w:rPr>
          <w:rFonts w:ascii="Arial" w:hAnsi="Arial" w:cs="Arial"/>
          <w:sz w:val="22"/>
          <w:szCs w:val="22"/>
        </w:rPr>
        <w:t>VAWG</w:t>
      </w:r>
      <w:r w:rsidR="00D23909" w:rsidRPr="00A6287F">
        <w:rPr>
          <w:rFonts w:ascii="Arial" w:hAnsi="Arial" w:cs="Arial"/>
          <w:sz w:val="22"/>
          <w:szCs w:val="22"/>
        </w:rPr>
        <w:t>)</w:t>
      </w:r>
      <w:r w:rsidRPr="00A6287F">
        <w:rPr>
          <w:rFonts w:ascii="Arial" w:hAnsi="Arial" w:cs="Arial"/>
          <w:sz w:val="22"/>
          <w:szCs w:val="22"/>
        </w:rPr>
        <w:t xml:space="preserve"> and poor mental health for boys and men.</w:t>
      </w:r>
    </w:p>
    <w:p w14:paraId="08B895AD" w14:textId="7777777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2C52C42C" w14:textId="7171D110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The Philip Barker Centre for Creative Learning at The University of Chester warmly invites individuals and </w:t>
      </w:r>
      <w:proofErr w:type="spellStart"/>
      <w:r w:rsidRPr="00A6287F">
        <w:rPr>
          <w:rFonts w:ascii="Arial" w:hAnsi="Arial" w:cs="Arial"/>
          <w:sz w:val="22"/>
          <w:szCs w:val="22"/>
        </w:rPr>
        <w:t>organisations</w:t>
      </w:r>
      <w:proofErr w:type="spellEnd"/>
      <w:r w:rsidRPr="00A6287F">
        <w:rPr>
          <w:rFonts w:ascii="Arial" w:hAnsi="Arial" w:cs="Arial"/>
          <w:sz w:val="22"/>
          <w:szCs w:val="22"/>
        </w:rPr>
        <w:t xml:space="preserve"> to </w:t>
      </w:r>
      <w:r w:rsidR="00D23909" w:rsidRPr="00A6287F">
        <w:rPr>
          <w:rFonts w:ascii="Arial" w:hAnsi="Arial" w:cs="Arial"/>
          <w:sz w:val="22"/>
          <w:szCs w:val="22"/>
        </w:rPr>
        <w:t xml:space="preserve">submit proposals </w:t>
      </w:r>
      <w:r w:rsidRPr="00A6287F">
        <w:rPr>
          <w:rFonts w:ascii="Arial" w:hAnsi="Arial" w:cs="Arial"/>
          <w:sz w:val="22"/>
          <w:szCs w:val="22"/>
        </w:rPr>
        <w:t xml:space="preserve">for a conference workshop for attendees, delivered in an </w:t>
      </w:r>
      <w:r w:rsidR="00BA2418" w:rsidRPr="00A6287F">
        <w:rPr>
          <w:rFonts w:ascii="Arial" w:hAnsi="Arial" w:cs="Arial"/>
          <w:sz w:val="22"/>
          <w:szCs w:val="22"/>
        </w:rPr>
        <w:t xml:space="preserve">engaging, </w:t>
      </w:r>
      <w:r w:rsidRPr="00A6287F">
        <w:rPr>
          <w:rFonts w:ascii="Arial" w:hAnsi="Arial" w:cs="Arial"/>
          <w:sz w:val="22"/>
          <w:szCs w:val="22"/>
        </w:rPr>
        <w:t xml:space="preserve">experiential, practical format </w:t>
      </w:r>
      <w:r w:rsidR="00D23909" w:rsidRPr="00A6287F">
        <w:rPr>
          <w:rFonts w:ascii="Arial" w:hAnsi="Arial" w:cs="Arial"/>
          <w:sz w:val="22"/>
          <w:szCs w:val="22"/>
        </w:rPr>
        <w:t xml:space="preserve">and lasting </w:t>
      </w:r>
      <w:r w:rsidR="00D23909" w:rsidRPr="00A6287F">
        <w:rPr>
          <w:rFonts w:ascii="Arial" w:hAnsi="Arial" w:cs="Arial"/>
          <w:b/>
          <w:sz w:val="22"/>
          <w:szCs w:val="22"/>
        </w:rPr>
        <w:t>45 minutes</w:t>
      </w:r>
      <w:r w:rsidR="00D23909" w:rsidRPr="00A6287F">
        <w:rPr>
          <w:rFonts w:ascii="Arial" w:hAnsi="Arial" w:cs="Arial"/>
          <w:sz w:val="22"/>
          <w:szCs w:val="22"/>
        </w:rPr>
        <w:t xml:space="preserve">. </w:t>
      </w:r>
      <w:r w:rsidRPr="00A6287F">
        <w:rPr>
          <w:rFonts w:ascii="Arial" w:hAnsi="Arial" w:cs="Arial"/>
          <w:sz w:val="22"/>
          <w:szCs w:val="22"/>
        </w:rPr>
        <w:t xml:space="preserve">Proposals should be linked to your own work or </w:t>
      </w:r>
      <w:proofErr w:type="gramStart"/>
      <w:r w:rsidRPr="00A6287F">
        <w:rPr>
          <w:rFonts w:ascii="Arial" w:hAnsi="Arial" w:cs="Arial"/>
          <w:sz w:val="22"/>
          <w:szCs w:val="22"/>
        </w:rPr>
        <w:t>experience, and</w:t>
      </w:r>
      <w:proofErr w:type="gramEnd"/>
      <w:r w:rsidRPr="00A6287F">
        <w:rPr>
          <w:rFonts w:ascii="Arial" w:hAnsi="Arial" w:cs="Arial"/>
          <w:sz w:val="22"/>
          <w:szCs w:val="22"/>
        </w:rPr>
        <w:t xml:space="preserve"> should support how to develop and deliver gender equal Early Years and Primary education.</w:t>
      </w:r>
    </w:p>
    <w:p w14:paraId="7E3C99E8" w14:textId="7777777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75E955E2" w14:textId="7777777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We have a particular interest in proposals around the following themes:</w:t>
      </w:r>
    </w:p>
    <w:p w14:paraId="1390C201" w14:textId="77777777" w:rsidR="001934DB" w:rsidRPr="00A6287F" w:rsidRDefault="001934DB" w:rsidP="006A210B">
      <w:pPr>
        <w:pStyle w:val="BodyText"/>
        <w:spacing w:before="63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07C19951" w14:textId="77777777" w:rsidR="001934DB" w:rsidRPr="00A6287F" w:rsidRDefault="001934DB" w:rsidP="006A210B">
      <w:pPr>
        <w:pStyle w:val="BodyText"/>
        <w:numPr>
          <w:ilvl w:val="0"/>
          <w:numId w:val="4"/>
        </w:numPr>
        <w:shd w:val="clear" w:color="auto" w:fill="FFFFFF"/>
        <w:ind w:left="567" w:right="1294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Moving from knowing to acting in relation to gender equality </w:t>
      </w:r>
    </w:p>
    <w:p w14:paraId="292378DE" w14:textId="77777777" w:rsidR="001934DB" w:rsidRPr="00A6287F" w:rsidRDefault="001934DB" w:rsidP="006A210B">
      <w:pPr>
        <w:pStyle w:val="BodyText"/>
        <w:numPr>
          <w:ilvl w:val="0"/>
          <w:numId w:val="4"/>
        </w:numPr>
        <w:shd w:val="clear" w:color="auto" w:fill="FFFFFF"/>
        <w:ind w:left="567" w:right="1294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Proactively changing culture and embedding gender equality consciously through the curriculum, culture and beyond the school gates</w:t>
      </w:r>
    </w:p>
    <w:p w14:paraId="50E09837" w14:textId="17FDCF7C" w:rsidR="001934DB" w:rsidRPr="00A6287F" w:rsidRDefault="001934DB" w:rsidP="006A210B">
      <w:pPr>
        <w:pStyle w:val="BodyText"/>
        <w:numPr>
          <w:ilvl w:val="0"/>
          <w:numId w:val="4"/>
        </w:numPr>
        <w:shd w:val="clear" w:color="auto" w:fill="FFFFFF"/>
        <w:ind w:left="567" w:right="1294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Ways in which the arts and creativity promote and develop gender equality</w:t>
      </w:r>
    </w:p>
    <w:p w14:paraId="533C5F54" w14:textId="7F0D8509" w:rsidR="001934DB" w:rsidRPr="00A6287F" w:rsidRDefault="001934DB" w:rsidP="006A210B">
      <w:pPr>
        <w:pStyle w:val="BodyText"/>
        <w:numPr>
          <w:ilvl w:val="0"/>
          <w:numId w:val="4"/>
        </w:numPr>
        <w:shd w:val="clear" w:color="auto" w:fill="FFFFFF"/>
        <w:ind w:left="567" w:right="1294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The link between current educational culture of partial masculinity and femin</w:t>
      </w:r>
      <w:r w:rsidR="00D23909" w:rsidRPr="00A6287F">
        <w:rPr>
          <w:rFonts w:ascii="Arial" w:hAnsi="Arial" w:cs="Arial"/>
          <w:sz w:val="22"/>
          <w:szCs w:val="22"/>
        </w:rPr>
        <w:t>in</w:t>
      </w:r>
      <w:r w:rsidRPr="00A6287F">
        <w:rPr>
          <w:rFonts w:ascii="Arial" w:hAnsi="Arial" w:cs="Arial"/>
          <w:sz w:val="22"/>
          <w:szCs w:val="22"/>
        </w:rPr>
        <w:t>ity, which feeds VAWG and poor mental health for boys and men</w:t>
      </w:r>
    </w:p>
    <w:p w14:paraId="4E220231" w14:textId="6D4F3381" w:rsidR="001934DB" w:rsidRPr="00A6287F" w:rsidRDefault="001934DB" w:rsidP="006A210B">
      <w:pPr>
        <w:pStyle w:val="BodyText"/>
        <w:numPr>
          <w:ilvl w:val="0"/>
          <w:numId w:val="4"/>
        </w:numPr>
        <w:ind w:left="567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Power - how to help children navigate all facets of power so they can act from “power wi</w:t>
      </w:r>
      <w:r w:rsidR="00D23909" w:rsidRPr="00A6287F">
        <w:rPr>
          <w:rFonts w:ascii="Arial" w:hAnsi="Arial" w:cs="Arial"/>
          <w:sz w:val="22"/>
          <w:szCs w:val="22"/>
        </w:rPr>
        <w:t>thin”, rather than “power over”</w:t>
      </w:r>
    </w:p>
    <w:p w14:paraId="366E490D" w14:textId="1B51615C" w:rsidR="00BA2418" w:rsidRPr="00A6287F" w:rsidRDefault="00BA2418" w:rsidP="006A210B">
      <w:pPr>
        <w:pStyle w:val="BodyText"/>
        <w:numPr>
          <w:ilvl w:val="0"/>
          <w:numId w:val="4"/>
        </w:numPr>
        <w:ind w:left="567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Creating clearer awareness </w:t>
      </w:r>
      <w:r w:rsidR="002E0518" w:rsidRPr="00A6287F">
        <w:rPr>
          <w:rFonts w:ascii="Arial" w:hAnsi="Arial" w:cs="Arial"/>
          <w:sz w:val="22"/>
          <w:szCs w:val="22"/>
        </w:rPr>
        <w:t xml:space="preserve">and acceptance of </w:t>
      </w:r>
      <w:r w:rsidR="00F364E4" w:rsidRPr="00A6287F">
        <w:rPr>
          <w:rFonts w:ascii="Arial" w:hAnsi="Arial" w:cs="Arial"/>
          <w:sz w:val="22"/>
          <w:szCs w:val="22"/>
        </w:rPr>
        <w:t xml:space="preserve">non-binary gender identities </w:t>
      </w:r>
    </w:p>
    <w:p w14:paraId="09BAE221" w14:textId="77777777" w:rsidR="001934DB" w:rsidRPr="00A6287F" w:rsidRDefault="001934DB" w:rsidP="006A210B">
      <w:pPr>
        <w:pStyle w:val="BodyText"/>
        <w:ind w:right="1213"/>
        <w:jc w:val="both"/>
        <w:rPr>
          <w:rFonts w:ascii="Arial" w:hAnsi="Arial" w:cs="Arial"/>
          <w:sz w:val="22"/>
          <w:szCs w:val="22"/>
        </w:rPr>
      </w:pPr>
    </w:p>
    <w:p w14:paraId="6181B4AC" w14:textId="7777777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b/>
          <w:sz w:val="22"/>
          <w:szCs w:val="22"/>
        </w:rPr>
      </w:pPr>
      <w:r w:rsidRPr="00A6287F">
        <w:rPr>
          <w:rFonts w:ascii="Arial" w:hAnsi="Arial" w:cs="Arial"/>
          <w:b/>
          <w:sz w:val="22"/>
          <w:szCs w:val="22"/>
        </w:rPr>
        <w:t>Who can apply:</w:t>
      </w:r>
    </w:p>
    <w:p w14:paraId="47FD1C86" w14:textId="77777777" w:rsidR="001934DB" w:rsidRPr="00A6287F" w:rsidRDefault="001934DB" w:rsidP="006A210B">
      <w:pPr>
        <w:pStyle w:val="BodyText"/>
        <w:spacing w:before="8"/>
        <w:ind w:right="1213"/>
        <w:jc w:val="both"/>
        <w:rPr>
          <w:rFonts w:ascii="Arial" w:hAnsi="Arial" w:cs="Arial"/>
          <w:sz w:val="22"/>
          <w:szCs w:val="22"/>
        </w:rPr>
      </w:pPr>
    </w:p>
    <w:p w14:paraId="543C2C0D" w14:textId="77777777" w:rsidR="001934DB" w:rsidRPr="00A6287F" w:rsidRDefault="001934DB" w:rsidP="006A210B">
      <w:pPr>
        <w:pStyle w:val="BodyText"/>
        <w:spacing w:before="1"/>
        <w:ind w:left="142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Submissions are welcome from anyone interested in creating substantive equality in society, from school leaders and teachers/training teachers, to </w:t>
      </w:r>
      <w:proofErr w:type="spellStart"/>
      <w:r w:rsidRPr="00A6287F">
        <w:rPr>
          <w:rFonts w:ascii="Arial" w:hAnsi="Arial" w:cs="Arial"/>
          <w:sz w:val="22"/>
          <w:szCs w:val="22"/>
        </w:rPr>
        <w:t>organisations</w:t>
      </w:r>
      <w:proofErr w:type="spellEnd"/>
      <w:r w:rsidRPr="00A6287F">
        <w:rPr>
          <w:rFonts w:ascii="Arial" w:hAnsi="Arial" w:cs="Arial"/>
          <w:sz w:val="22"/>
          <w:szCs w:val="22"/>
        </w:rPr>
        <w:t xml:space="preserve"> and individuals working in arts and education.</w:t>
      </w:r>
    </w:p>
    <w:p w14:paraId="2372D3BA" w14:textId="77777777" w:rsidR="001934DB" w:rsidRPr="00A6287F" w:rsidRDefault="001934DB" w:rsidP="001934DB">
      <w:pPr>
        <w:pStyle w:val="BodyText"/>
        <w:spacing w:before="1"/>
        <w:ind w:right="1213"/>
        <w:rPr>
          <w:rFonts w:ascii="Arial" w:hAnsi="Arial" w:cs="Arial"/>
          <w:sz w:val="22"/>
          <w:szCs w:val="22"/>
        </w:rPr>
      </w:pPr>
    </w:p>
    <w:p w14:paraId="4C4392DD" w14:textId="77777777" w:rsidR="006A210B" w:rsidRPr="00A6287F" w:rsidRDefault="006A210B" w:rsidP="001934DB">
      <w:pPr>
        <w:pStyle w:val="BodyText"/>
        <w:ind w:left="142" w:right="1213"/>
        <w:rPr>
          <w:rFonts w:ascii="Arial" w:hAnsi="Arial" w:cs="Arial"/>
          <w:b/>
          <w:sz w:val="22"/>
          <w:szCs w:val="22"/>
        </w:rPr>
      </w:pPr>
    </w:p>
    <w:p w14:paraId="5766171A" w14:textId="77777777" w:rsidR="006A210B" w:rsidRPr="00A6287F" w:rsidRDefault="006A210B" w:rsidP="001934DB">
      <w:pPr>
        <w:pStyle w:val="BodyText"/>
        <w:ind w:left="142" w:right="1213"/>
        <w:rPr>
          <w:rFonts w:ascii="Arial" w:hAnsi="Arial" w:cs="Arial"/>
          <w:b/>
          <w:sz w:val="22"/>
          <w:szCs w:val="22"/>
        </w:rPr>
      </w:pPr>
    </w:p>
    <w:p w14:paraId="02913317" w14:textId="77777777" w:rsidR="006A210B" w:rsidRPr="00A6287F" w:rsidRDefault="006A210B" w:rsidP="001934DB">
      <w:pPr>
        <w:pStyle w:val="BodyText"/>
        <w:ind w:left="142" w:right="1213"/>
        <w:rPr>
          <w:rFonts w:ascii="Arial" w:hAnsi="Arial" w:cs="Arial"/>
          <w:b/>
          <w:sz w:val="22"/>
          <w:szCs w:val="22"/>
        </w:rPr>
      </w:pPr>
    </w:p>
    <w:p w14:paraId="07315AB8" w14:textId="77777777" w:rsidR="001934DB" w:rsidRPr="00A6287F" w:rsidRDefault="001934DB" w:rsidP="002E0518">
      <w:pPr>
        <w:pStyle w:val="BodyText"/>
        <w:ind w:left="142" w:right="1213"/>
        <w:jc w:val="both"/>
        <w:rPr>
          <w:rFonts w:ascii="Arial" w:hAnsi="Arial" w:cs="Arial"/>
          <w:b/>
          <w:sz w:val="22"/>
          <w:szCs w:val="22"/>
        </w:rPr>
      </w:pPr>
      <w:r w:rsidRPr="00A6287F">
        <w:rPr>
          <w:rFonts w:ascii="Arial" w:hAnsi="Arial" w:cs="Arial"/>
          <w:b/>
          <w:sz w:val="22"/>
          <w:szCs w:val="22"/>
        </w:rPr>
        <w:t>Format and attendees:</w:t>
      </w:r>
    </w:p>
    <w:p w14:paraId="0B71F7A6" w14:textId="77777777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2E3654A0" w14:textId="5209110C" w:rsidR="001934DB" w:rsidRPr="00A6287F" w:rsidRDefault="001934DB" w:rsidP="006A210B">
      <w:pPr>
        <w:pStyle w:val="BodyText"/>
        <w:ind w:left="142" w:right="1213"/>
        <w:jc w:val="both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We are seeking workshop proposals that can be delivered to conference attendees in a creative, experiential and practical way. </w:t>
      </w:r>
      <w:r w:rsidR="00D23909" w:rsidRPr="00A6287F">
        <w:rPr>
          <w:rFonts w:ascii="Arial" w:hAnsi="Arial" w:cs="Arial"/>
          <w:sz w:val="22"/>
          <w:szCs w:val="22"/>
        </w:rPr>
        <w:t xml:space="preserve">Workshops should last for </w:t>
      </w:r>
      <w:r w:rsidR="00D23909" w:rsidRPr="00A6287F">
        <w:rPr>
          <w:rFonts w:ascii="Arial" w:hAnsi="Arial" w:cs="Arial"/>
          <w:b/>
          <w:sz w:val="22"/>
          <w:szCs w:val="22"/>
        </w:rPr>
        <w:t>45 minutes</w:t>
      </w:r>
      <w:r w:rsidR="00D23909" w:rsidRPr="00A6287F">
        <w:rPr>
          <w:rFonts w:ascii="Arial" w:hAnsi="Arial" w:cs="Arial"/>
          <w:sz w:val="22"/>
          <w:szCs w:val="22"/>
        </w:rPr>
        <w:t xml:space="preserve">. </w:t>
      </w:r>
      <w:r w:rsidRPr="00A6287F">
        <w:rPr>
          <w:rFonts w:ascii="Arial" w:hAnsi="Arial" w:cs="Arial"/>
          <w:sz w:val="22"/>
          <w:szCs w:val="22"/>
        </w:rPr>
        <w:t>Attendees will include a</w:t>
      </w:r>
      <w:r w:rsidR="00D23909" w:rsidRPr="00A6287F">
        <w:rPr>
          <w:rFonts w:ascii="Arial" w:hAnsi="Arial" w:cs="Arial"/>
          <w:sz w:val="22"/>
          <w:szCs w:val="22"/>
        </w:rPr>
        <w:t xml:space="preserve"> </w:t>
      </w:r>
      <w:r w:rsidRPr="00A6287F">
        <w:rPr>
          <w:rFonts w:ascii="Arial" w:hAnsi="Arial" w:cs="Arial"/>
          <w:sz w:val="22"/>
          <w:szCs w:val="22"/>
        </w:rPr>
        <w:t xml:space="preserve">range of education practitioners (such as </w:t>
      </w:r>
      <w:r w:rsidR="00C75EAB" w:rsidRPr="00A6287F">
        <w:rPr>
          <w:rFonts w:ascii="Arial" w:hAnsi="Arial" w:cs="Arial"/>
          <w:sz w:val="22"/>
          <w:szCs w:val="22"/>
        </w:rPr>
        <w:t xml:space="preserve">Early Years and primary </w:t>
      </w:r>
      <w:r w:rsidRPr="00A6287F">
        <w:rPr>
          <w:rFonts w:ascii="Arial" w:hAnsi="Arial" w:cs="Arial"/>
          <w:sz w:val="22"/>
          <w:szCs w:val="22"/>
        </w:rPr>
        <w:t xml:space="preserve">teachers and arts education professionals), influencers (such as those already working in the field of gender equality), and speakers (from a range of related backgrounds). </w:t>
      </w:r>
    </w:p>
    <w:p w14:paraId="7559563D" w14:textId="77777777" w:rsidR="001934DB" w:rsidRPr="00A6287F" w:rsidRDefault="001934DB" w:rsidP="006A210B">
      <w:pPr>
        <w:pStyle w:val="BodyText"/>
        <w:spacing w:before="1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7F4E5360" w14:textId="77777777" w:rsidR="001934DB" w:rsidRPr="00A6287F" w:rsidRDefault="001934DB" w:rsidP="006A210B">
      <w:pPr>
        <w:pStyle w:val="BodyText"/>
        <w:spacing w:before="1"/>
        <w:ind w:left="142" w:right="1213"/>
        <w:jc w:val="both"/>
        <w:rPr>
          <w:rFonts w:ascii="Arial" w:hAnsi="Arial" w:cs="Arial"/>
          <w:sz w:val="22"/>
          <w:szCs w:val="22"/>
        </w:rPr>
      </w:pPr>
    </w:p>
    <w:p w14:paraId="6F0566BC" w14:textId="77777777" w:rsidR="00C75FC9" w:rsidRPr="00A6287F" w:rsidRDefault="00C75FC9" w:rsidP="006A210B">
      <w:pPr>
        <w:pStyle w:val="Heading2"/>
        <w:tabs>
          <w:tab w:val="left" w:pos="10490"/>
        </w:tabs>
        <w:spacing w:before="63" w:line="219" w:lineRule="exact"/>
        <w:ind w:left="142" w:right="1213" w:firstLine="0"/>
        <w:jc w:val="both"/>
        <w:rPr>
          <w:rFonts w:ascii="Arial" w:hAnsi="Arial" w:cs="Arial"/>
          <w:sz w:val="36"/>
          <w:szCs w:val="36"/>
        </w:rPr>
      </w:pPr>
    </w:p>
    <w:p w14:paraId="3D433242" w14:textId="4DB15F45" w:rsidR="00C75FC9" w:rsidRPr="00A6287F" w:rsidRDefault="00C75FC9" w:rsidP="006A210B">
      <w:pPr>
        <w:pStyle w:val="Heading2"/>
        <w:tabs>
          <w:tab w:val="left" w:pos="10490"/>
        </w:tabs>
        <w:spacing w:before="63" w:line="219" w:lineRule="exact"/>
        <w:ind w:left="142" w:right="1213" w:firstLine="0"/>
        <w:jc w:val="both"/>
        <w:rPr>
          <w:rFonts w:ascii="Arial" w:hAnsi="Arial" w:cs="Arial"/>
          <w:b w:val="0"/>
          <w:sz w:val="22"/>
          <w:szCs w:val="22"/>
        </w:rPr>
      </w:pPr>
      <w:r w:rsidRPr="00A6287F">
        <w:rPr>
          <w:rFonts w:ascii="Arial" w:hAnsi="Arial" w:cs="Arial"/>
          <w:b w:val="0"/>
          <w:sz w:val="22"/>
          <w:szCs w:val="22"/>
        </w:rPr>
        <w:t>(</w:t>
      </w:r>
      <w:r w:rsidRPr="00A6287F">
        <w:rPr>
          <w:rFonts w:ascii="Arial" w:hAnsi="Arial" w:cs="Arial"/>
          <w:b w:val="0"/>
          <w:i/>
          <w:sz w:val="22"/>
          <w:szCs w:val="22"/>
        </w:rPr>
        <w:t>Workshop Proposal Form overleaf.</w:t>
      </w:r>
      <w:r w:rsidRPr="00A6287F">
        <w:rPr>
          <w:rFonts w:ascii="Arial" w:hAnsi="Arial" w:cs="Arial"/>
          <w:b w:val="0"/>
          <w:sz w:val="22"/>
          <w:szCs w:val="22"/>
        </w:rPr>
        <w:t>)</w:t>
      </w:r>
    </w:p>
    <w:p w14:paraId="4F788DBD" w14:textId="77777777" w:rsidR="00C75FC9" w:rsidRPr="00A6287F" w:rsidRDefault="00C75FC9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36"/>
          <w:szCs w:val="36"/>
        </w:rPr>
      </w:pPr>
      <w:r w:rsidRPr="00A6287F">
        <w:rPr>
          <w:rFonts w:ascii="Arial" w:hAnsi="Arial" w:cs="Arial"/>
          <w:b/>
          <w:sz w:val="36"/>
          <w:szCs w:val="36"/>
        </w:rPr>
        <w:br w:type="page"/>
      </w:r>
    </w:p>
    <w:p w14:paraId="5EE258E9" w14:textId="77777777" w:rsidR="00C75FC9" w:rsidRPr="00A6287F" w:rsidRDefault="00C75FC9" w:rsidP="00C75FC9">
      <w:pPr>
        <w:rPr>
          <w:rFonts w:ascii="Arial" w:hAnsi="Arial" w:cs="Arial"/>
          <w:b/>
          <w:sz w:val="36"/>
          <w:szCs w:val="36"/>
        </w:rPr>
      </w:pPr>
    </w:p>
    <w:p w14:paraId="6D5CD332" w14:textId="7388502C" w:rsidR="00C75FC9" w:rsidRPr="00A6287F" w:rsidRDefault="00C75FC9" w:rsidP="00C75FC9">
      <w:pPr>
        <w:ind w:right="1248"/>
        <w:rPr>
          <w:rFonts w:ascii="Arial" w:hAnsi="Arial" w:cs="Arial"/>
          <w:b/>
          <w:sz w:val="36"/>
          <w:szCs w:val="36"/>
        </w:rPr>
      </w:pPr>
      <w:r w:rsidRPr="00A6287F">
        <w:rPr>
          <w:rFonts w:ascii="Arial" w:hAnsi="Arial" w:cs="Arial"/>
          <w:b/>
          <w:sz w:val="36"/>
          <w:szCs w:val="36"/>
        </w:rPr>
        <w:t>WORKSHOP PROPOSAL FORM</w:t>
      </w:r>
    </w:p>
    <w:p w14:paraId="4A65CCE2" w14:textId="77777777" w:rsidR="00C75FC9" w:rsidRPr="00A6287F" w:rsidRDefault="00C75FC9" w:rsidP="00C75FC9">
      <w:pPr>
        <w:pStyle w:val="Heading2"/>
        <w:tabs>
          <w:tab w:val="left" w:pos="10490"/>
        </w:tabs>
        <w:spacing w:before="63" w:line="219" w:lineRule="exact"/>
        <w:ind w:left="0" w:right="1248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7AE17565" w14:textId="3FC541BF" w:rsidR="001934DB" w:rsidRPr="00A6287F" w:rsidRDefault="001934DB" w:rsidP="00C75FC9">
      <w:pPr>
        <w:pStyle w:val="Heading2"/>
        <w:tabs>
          <w:tab w:val="left" w:pos="10490"/>
        </w:tabs>
        <w:spacing w:before="63" w:line="219" w:lineRule="exact"/>
        <w:ind w:left="0" w:right="1248" w:firstLine="0"/>
        <w:jc w:val="both"/>
        <w:rPr>
          <w:rFonts w:ascii="Arial" w:hAnsi="Arial" w:cs="Arial"/>
          <w:b w:val="0"/>
          <w:sz w:val="22"/>
          <w:szCs w:val="22"/>
        </w:rPr>
      </w:pPr>
      <w:r w:rsidRPr="00A6287F">
        <w:rPr>
          <w:rFonts w:ascii="Arial" w:hAnsi="Arial" w:cs="Arial"/>
          <w:b w:val="0"/>
          <w:sz w:val="22"/>
          <w:szCs w:val="22"/>
        </w:rPr>
        <w:t>Please carefully read the guidance notes</w:t>
      </w:r>
      <w:r w:rsidR="00C75FC9" w:rsidRPr="00A6287F">
        <w:rPr>
          <w:rFonts w:ascii="Arial" w:hAnsi="Arial" w:cs="Arial"/>
          <w:b w:val="0"/>
          <w:sz w:val="22"/>
          <w:szCs w:val="22"/>
        </w:rPr>
        <w:t xml:space="preserve"> </w:t>
      </w:r>
      <w:r w:rsidR="004222D9" w:rsidRPr="00A6287F">
        <w:rPr>
          <w:rFonts w:ascii="Arial" w:hAnsi="Arial" w:cs="Arial"/>
          <w:b w:val="0"/>
          <w:sz w:val="22"/>
          <w:szCs w:val="22"/>
        </w:rPr>
        <w:t xml:space="preserve">above </w:t>
      </w:r>
      <w:r w:rsidR="00C75FC9" w:rsidRPr="00A6287F">
        <w:rPr>
          <w:rFonts w:ascii="Arial" w:hAnsi="Arial" w:cs="Arial"/>
          <w:b w:val="0"/>
          <w:sz w:val="22"/>
          <w:szCs w:val="22"/>
        </w:rPr>
        <w:t>before completing this</w:t>
      </w:r>
      <w:r w:rsidRPr="00A6287F">
        <w:rPr>
          <w:rFonts w:ascii="Arial" w:hAnsi="Arial" w:cs="Arial"/>
          <w:b w:val="0"/>
          <w:sz w:val="22"/>
          <w:szCs w:val="22"/>
        </w:rPr>
        <w:t xml:space="preserve"> Workshop Proposal</w:t>
      </w:r>
      <w:r w:rsidR="00C75FC9" w:rsidRPr="00A6287F">
        <w:rPr>
          <w:rFonts w:ascii="Arial" w:hAnsi="Arial" w:cs="Arial"/>
          <w:b w:val="0"/>
          <w:sz w:val="22"/>
          <w:szCs w:val="22"/>
        </w:rPr>
        <w:t xml:space="preserve"> Form. </w:t>
      </w:r>
    </w:p>
    <w:p w14:paraId="366196B5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p w14:paraId="58DF70B3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ABOUT YOU</w:t>
      </w:r>
    </w:p>
    <w:p w14:paraId="0EF35FCB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92"/>
      </w:tblGrid>
      <w:tr w:rsidR="001934DB" w:rsidRPr="00A6287F" w14:paraId="2AD47EEA" w14:textId="77777777" w:rsidTr="00C75FC9">
        <w:tc>
          <w:tcPr>
            <w:tcW w:w="97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AE9D47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6287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1934DB" w:rsidRPr="00A6287F" w14:paraId="715427E0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</w:tcPr>
          <w:p w14:paraId="3515B3D8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CA14155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34DB" w:rsidRPr="00A6287F" w14:paraId="19F2A59F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48ABFF3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287F">
              <w:rPr>
                <w:rFonts w:ascii="Arial" w:hAnsi="Arial" w:cs="Arial"/>
                <w:sz w:val="22"/>
                <w:szCs w:val="22"/>
              </w:rPr>
              <w:t>Affiliation(s)</w:t>
            </w:r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 xml:space="preserve"> (e.g. name of employing </w:t>
            </w:r>
            <w:proofErr w:type="spellStart"/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>organisation</w:t>
            </w:r>
            <w:proofErr w:type="spellEnd"/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>, university, school):</w:t>
            </w:r>
          </w:p>
        </w:tc>
      </w:tr>
      <w:tr w:rsidR="001934DB" w:rsidRPr="00A6287F" w14:paraId="4E3DAB21" w14:textId="77777777" w:rsidTr="00C75FC9">
        <w:tc>
          <w:tcPr>
            <w:tcW w:w="97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87E29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29CA39F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EDAFCD0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p w14:paraId="222190A8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ABOUT YOUR WORK</w:t>
      </w:r>
    </w:p>
    <w:p w14:paraId="7CB72F61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92"/>
      </w:tblGrid>
      <w:tr w:rsidR="001934DB" w:rsidRPr="00A6287F" w14:paraId="455768A9" w14:textId="77777777" w:rsidTr="00C75FC9">
        <w:tc>
          <w:tcPr>
            <w:tcW w:w="97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AA19ED7" w14:textId="77777777" w:rsidR="001934DB" w:rsidRPr="00A6287F" w:rsidRDefault="001934DB" w:rsidP="004222D9">
            <w:pPr>
              <w:tabs>
                <w:tab w:val="left" w:pos="968"/>
                <w:tab w:val="left" w:pos="10206"/>
              </w:tabs>
              <w:spacing w:before="99" w:line="249" w:lineRule="auto"/>
              <w:ind w:right="34"/>
              <w:rPr>
                <w:rFonts w:ascii="Arial" w:hAnsi="Arial" w:cs="Arial"/>
              </w:rPr>
            </w:pPr>
            <w:r w:rsidRPr="00A6287F">
              <w:rPr>
                <w:rFonts w:ascii="Arial" w:hAnsi="Arial" w:cs="Arial"/>
                <w:b/>
              </w:rPr>
              <w:t>Introduction</w:t>
            </w:r>
            <w:r w:rsidRPr="00A6287F">
              <w:rPr>
                <w:rFonts w:ascii="Arial" w:hAnsi="Arial" w:cs="Arial"/>
              </w:rPr>
              <w:t xml:space="preserve"> – the context of the </w:t>
            </w:r>
            <w:proofErr w:type="spellStart"/>
            <w:r w:rsidRPr="00A6287F">
              <w:rPr>
                <w:rFonts w:ascii="Arial" w:hAnsi="Arial" w:cs="Arial"/>
              </w:rPr>
              <w:t>organisation</w:t>
            </w:r>
            <w:proofErr w:type="spellEnd"/>
            <w:r w:rsidRPr="00A6287F">
              <w:rPr>
                <w:rFonts w:ascii="Arial" w:hAnsi="Arial" w:cs="Arial"/>
              </w:rPr>
              <w:t xml:space="preserve"> and/or the team involved, the background to</w:t>
            </w:r>
            <w:r w:rsidRPr="00A6287F">
              <w:rPr>
                <w:rFonts w:ascii="Arial" w:hAnsi="Arial" w:cs="Arial"/>
                <w:spacing w:val="-4"/>
              </w:rPr>
              <w:t xml:space="preserve"> </w:t>
            </w:r>
            <w:r w:rsidRPr="00A6287F">
              <w:rPr>
                <w:rFonts w:ascii="Arial" w:hAnsi="Arial" w:cs="Arial"/>
              </w:rPr>
              <w:t>the</w:t>
            </w:r>
            <w:r w:rsidRPr="00A6287F">
              <w:rPr>
                <w:rFonts w:ascii="Arial" w:hAnsi="Arial" w:cs="Arial"/>
                <w:spacing w:val="-4"/>
              </w:rPr>
              <w:t xml:space="preserve"> </w:t>
            </w:r>
            <w:r w:rsidRPr="00A6287F">
              <w:rPr>
                <w:rFonts w:ascii="Arial" w:hAnsi="Arial" w:cs="Arial"/>
              </w:rPr>
              <w:t>activity</w:t>
            </w:r>
            <w:r w:rsidRPr="00A6287F">
              <w:rPr>
                <w:rFonts w:ascii="Arial" w:hAnsi="Arial" w:cs="Arial"/>
                <w:spacing w:val="-5"/>
              </w:rPr>
              <w:t xml:space="preserve"> </w:t>
            </w:r>
            <w:r w:rsidRPr="00A6287F">
              <w:rPr>
                <w:rFonts w:ascii="Arial" w:hAnsi="Arial" w:cs="Arial"/>
              </w:rPr>
              <w:t>and</w:t>
            </w:r>
            <w:r w:rsidRPr="00A6287F">
              <w:rPr>
                <w:rFonts w:ascii="Arial" w:hAnsi="Arial" w:cs="Arial"/>
                <w:spacing w:val="-5"/>
              </w:rPr>
              <w:t xml:space="preserve"> </w:t>
            </w:r>
            <w:r w:rsidRPr="00A6287F">
              <w:rPr>
                <w:rFonts w:ascii="Arial" w:hAnsi="Arial" w:cs="Arial"/>
              </w:rPr>
              <w:t>the</w:t>
            </w:r>
            <w:r w:rsidRPr="00A6287F">
              <w:rPr>
                <w:rFonts w:ascii="Arial" w:hAnsi="Arial" w:cs="Arial"/>
                <w:spacing w:val="-4"/>
              </w:rPr>
              <w:t xml:space="preserve"> </w:t>
            </w:r>
            <w:r w:rsidRPr="00A6287F">
              <w:rPr>
                <w:rFonts w:ascii="Arial" w:hAnsi="Arial" w:cs="Arial"/>
              </w:rPr>
              <w:t>aims</w:t>
            </w:r>
            <w:r w:rsidRPr="00A6287F">
              <w:rPr>
                <w:rFonts w:ascii="Arial" w:hAnsi="Arial" w:cs="Arial"/>
                <w:spacing w:val="-3"/>
              </w:rPr>
              <w:t xml:space="preserve"> </w:t>
            </w:r>
            <w:r w:rsidRPr="00A6287F">
              <w:rPr>
                <w:rFonts w:ascii="Arial" w:hAnsi="Arial" w:cs="Arial"/>
              </w:rPr>
              <w:t>of</w:t>
            </w:r>
            <w:r w:rsidRPr="00A6287F">
              <w:rPr>
                <w:rFonts w:ascii="Arial" w:hAnsi="Arial" w:cs="Arial"/>
                <w:spacing w:val="-3"/>
              </w:rPr>
              <w:t xml:space="preserve"> </w:t>
            </w:r>
            <w:r w:rsidRPr="00A6287F">
              <w:rPr>
                <w:rFonts w:ascii="Arial" w:hAnsi="Arial" w:cs="Arial"/>
              </w:rPr>
              <w:t>the</w:t>
            </w:r>
            <w:r w:rsidRPr="00A6287F">
              <w:rPr>
                <w:rFonts w:ascii="Arial" w:hAnsi="Arial" w:cs="Arial"/>
                <w:spacing w:val="-3"/>
              </w:rPr>
              <w:t xml:space="preserve"> </w:t>
            </w:r>
            <w:r w:rsidRPr="00A6287F">
              <w:rPr>
                <w:rFonts w:ascii="Arial" w:hAnsi="Arial" w:cs="Arial"/>
              </w:rPr>
              <w:t>work:</w:t>
            </w:r>
          </w:p>
        </w:tc>
      </w:tr>
      <w:tr w:rsidR="001934DB" w:rsidRPr="00A6287F" w14:paraId="4D13F9FE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</w:tcPr>
          <w:p w14:paraId="4556EAF8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2810230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A3DB9F7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34DB" w:rsidRPr="00A6287F" w14:paraId="17033F5F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26A6722" w14:textId="77777777" w:rsidR="001934DB" w:rsidRPr="00A6287F" w:rsidRDefault="001934DB" w:rsidP="004222D9">
            <w:pPr>
              <w:tabs>
                <w:tab w:val="left" w:pos="968"/>
                <w:tab w:val="left" w:pos="10206"/>
              </w:tabs>
              <w:spacing w:line="249" w:lineRule="auto"/>
              <w:rPr>
                <w:rFonts w:ascii="Arial" w:hAnsi="Arial" w:cs="Arial"/>
              </w:rPr>
            </w:pPr>
            <w:r w:rsidRPr="00A6287F">
              <w:rPr>
                <w:rFonts w:ascii="Arial" w:hAnsi="Arial" w:cs="Arial"/>
                <w:b/>
              </w:rPr>
              <w:t>Approach</w:t>
            </w:r>
            <w:r w:rsidRPr="00A6287F">
              <w:rPr>
                <w:rFonts w:ascii="Arial" w:hAnsi="Arial" w:cs="Arial"/>
              </w:rPr>
              <w:t xml:space="preserve"> – an explanation of what is/was undertaken and how you do/did the work, including any formal</w:t>
            </w:r>
            <w:r w:rsidRPr="00A6287F">
              <w:rPr>
                <w:rFonts w:ascii="Arial" w:hAnsi="Arial" w:cs="Arial"/>
                <w:spacing w:val="-15"/>
              </w:rPr>
              <w:t xml:space="preserve"> </w:t>
            </w:r>
            <w:r w:rsidRPr="00A6287F">
              <w:rPr>
                <w:rFonts w:ascii="Arial" w:hAnsi="Arial" w:cs="Arial"/>
              </w:rPr>
              <w:t>evaluation</w:t>
            </w:r>
          </w:p>
        </w:tc>
      </w:tr>
      <w:tr w:rsidR="001934DB" w:rsidRPr="00A6287F" w14:paraId="4D2625C9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</w:tcPr>
          <w:p w14:paraId="72A2E5F1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E5C44DC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4CAA4EE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34DB" w:rsidRPr="00A6287F" w14:paraId="34A3EEA7" w14:textId="77777777" w:rsidTr="00C75FC9">
        <w:tc>
          <w:tcPr>
            <w:tcW w:w="97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847C5E" w14:textId="433847B1" w:rsidR="001934DB" w:rsidRPr="00A6287F" w:rsidRDefault="001934DB" w:rsidP="004222D9">
            <w:pPr>
              <w:tabs>
                <w:tab w:val="left" w:pos="968"/>
                <w:tab w:val="left" w:pos="10206"/>
              </w:tabs>
              <w:spacing w:before="7" w:line="225" w:lineRule="exact"/>
              <w:ind w:right="34"/>
              <w:rPr>
                <w:rFonts w:ascii="Arial" w:hAnsi="Arial" w:cs="Arial"/>
              </w:rPr>
            </w:pPr>
            <w:r w:rsidRPr="00A6287F">
              <w:rPr>
                <w:rFonts w:ascii="Arial" w:hAnsi="Arial" w:cs="Arial"/>
                <w:b/>
              </w:rPr>
              <w:t>Outcomes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Pr="00A6287F">
              <w:rPr>
                <w:rFonts w:ascii="Arial" w:hAnsi="Arial" w:cs="Arial"/>
                <w:spacing w:val="-5"/>
              </w:rPr>
              <w:t xml:space="preserve">– </w:t>
            </w:r>
            <w:r w:rsidRPr="00A6287F">
              <w:rPr>
                <w:rFonts w:ascii="Arial" w:hAnsi="Arial" w:cs="Arial"/>
              </w:rPr>
              <w:t>what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="004222D9" w:rsidRPr="00A6287F">
              <w:rPr>
                <w:rFonts w:ascii="Arial" w:hAnsi="Arial" w:cs="Arial"/>
                <w:spacing w:val="-6"/>
              </w:rPr>
              <w:t xml:space="preserve">is happening / has </w:t>
            </w:r>
            <w:r w:rsidRPr="00A6287F">
              <w:rPr>
                <w:rFonts w:ascii="Arial" w:hAnsi="Arial" w:cs="Arial"/>
              </w:rPr>
              <w:t>happened</w:t>
            </w:r>
            <w:r w:rsidRPr="00A6287F">
              <w:rPr>
                <w:rFonts w:ascii="Arial" w:hAnsi="Arial" w:cs="Arial"/>
                <w:spacing w:val="-5"/>
              </w:rPr>
              <w:t xml:space="preserve"> </w:t>
            </w:r>
            <w:r w:rsidRPr="00A6287F">
              <w:rPr>
                <w:rFonts w:ascii="Arial" w:hAnsi="Arial" w:cs="Arial"/>
              </w:rPr>
              <w:t>as</w:t>
            </w:r>
            <w:r w:rsidRPr="00A6287F">
              <w:rPr>
                <w:rFonts w:ascii="Arial" w:hAnsi="Arial" w:cs="Arial"/>
                <w:spacing w:val="-5"/>
              </w:rPr>
              <w:t xml:space="preserve"> </w:t>
            </w:r>
            <w:r w:rsidRPr="00A6287F">
              <w:rPr>
                <w:rFonts w:ascii="Arial" w:hAnsi="Arial" w:cs="Arial"/>
              </w:rPr>
              <w:t>a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Pr="00A6287F">
              <w:rPr>
                <w:rFonts w:ascii="Arial" w:hAnsi="Arial" w:cs="Arial"/>
              </w:rPr>
              <w:t>result</w:t>
            </w:r>
            <w:r w:rsidRPr="00A6287F">
              <w:rPr>
                <w:rFonts w:ascii="Arial" w:hAnsi="Arial" w:cs="Arial"/>
                <w:spacing w:val="-4"/>
              </w:rPr>
              <w:t xml:space="preserve"> </w:t>
            </w:r>
            <w:r w:rsidRPr="00A6287F">
              <w:rPr>
                <w:rFonts w:ascii="Arial" w:hAnsi="Arial" w:cs="Arial"/>
              </w:rPr>
              <w:t>of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Pr="00A6287F">
              <w:rPr>
                <w:rFonts w:ascii="Arial" w:hAnsi="Arial" w:cs="Arial"/>
              </w:rPr>
              <w:t>the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Pr="00A6287F">
              <w:rPr>
                <w:rFonts w:ascii="Arial" w:hAnsi="Arial" w:cs="Arial"/>
              </w:rPr>
              <w:t>work</w:t>
            </w:r>
            <w:r w:rsidRPr="00A6287F">
              <w:rPr>
                <w:rFonts w:ascii="Arial" w:hAnsi="Arial" w:cs="Arial"/>
                <w:spacing w:val="-6"/>
              </w:rPr>
              <w:t xml:space="preserve"> </w:t>
            </w:r>
            <w:r w:rsidR="004222D9" w:rsidRPr="00A6287F">
              <w:rPr>
                <w:rFonts w:ascii="Arial" w:hAnsi="Arial" w:cs="Arial"/>
              </w:rPr>
              <w:t>undertaken?</w:t>
            </w:r>
          </w:p>
        </w:tc>
      </w:tr>
      <w:tr w:rsidR="001934DB" w:rsidRPr="00A6287F" w14:paraId="2EE21392" w14:textId="77777777" w:rsidTr="00C75FC9">
        <w:tc>
          <w:tcPr>
            <w:tcW w:w="97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7419B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16C8EFC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CB60B73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2159059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p w14:paraId="004F64AD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>WORKSHOP PROPOSAL</w:t>
      </w:r>
    </w:p>
    <w:p w14:paraId="00D5F91F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81"/>
      </w:tblGrid>
      <w:tr w:rsidR="001934DB" w:rsidRPr="00A6287F" w14:paraId="6DBA306A" w14:textId="77777777" w:rsidTr="00C75FC9">
        <w:tc>
          <w:tcPr>
            <w:tcW w:w="97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BC2DD8D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287F">
              <w:rPr>
                <w:rFonts w:ascii="Arial" w:hAnsi="Arial" w:cs="Arial"/>
                <w:sz w:val="22"/>
                <w:szCs w:val="22"/>
              </w:rPr>
              <w:t>Proposed title of workshop</w:t>
            </w:r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 xml:space="preserve"> (this can change):</w:t>
            </w:r>
          </w:p>
        </w:tc>
      </w:tr>
      <w:tr w:rsidR="001934DB" w:rsidRPr="00A6287F" w14:paraId="2A3F4863" w14:textId="77777777" w:rsidTr="00C75FC9">
        <w:trPr>
          <w:trHeight w:val="623"/>
        </w:trPr>
        <w:tc>
          <w:tcPr>
            <w:tcW w:w="979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E04EE4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34DB" w:rsidRPr="00A6287F" w14:paraId="28FB0ED1" w14:textId="77777777" w:rsidTr="00C75FC9">
        <w:tc>
          <w:tcPr>
            <w:tcW w:w="97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8C8C359" w14:textId="61232B83" w:rsidR="001934DB" w:rsidRPr="00A6287F" w:rsidRDefault="001934DB" w:rsidP="004222D9">
            <w:pPr>
              <w:pStyle w:val="Heading2"/>
              <w:tabs>
                <w:tab w:val="left" w:pos="10206"/>
              </w:tabs>
              <w:spacing w:before="63" w:line="219" w:lineRule="exact"/>
              <w:ind w:left="0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287F">
              <w:rPr>
                <w:rFonts w:ascii="Arial" w:hAnsi="Arial" w:cs="Arial"/>
                <w:sz w:val="22"/>
                <w:szCs w:val="22"/>
              </w:rPr>
              <w:t xml:space="preserve">Please briefly outline a plan for your workshop </w:t>
            </w:r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>(i.e</w:t>
            </w:r>
            <w:r w:rsidR="004222D9" w:rsidRPr="00A6287F">
              <w:rPr>
                <w:rFonts w:ascii="Arial" w:hAnsi="Arial" w:cs="Arial"/>
                <w:b w:val="0"/>
                <w:sz w:val="22"/>
                <w:szCs w:val="22"/>
              </w:rPr>
              <w:t xml:space="preserve">. structure, set-up, content, </w:t>
            </w:r>
            <w:r w:rsidRPr="00A6287F">
              <w:rPr>
                <w:rFonts w:ascii="Arial" w:hAnsi="Arial" w:cs="Arial"/>
                <w:b w:val="0"/>
                <w:sz w:val="22"/>
                <w:szCs w:val="22"/>
              </w:rPr>
              <w:t>length):</w:t>
            </w:r>
          </w:p>
        </w:tc>
      </w:tr>
      <w:tr w:rsidR="001934DB" w:rsidRPr="00A6287F" w14:paraId="3E95DE94" w14:textId="77777777" w:rsidTr="00C75FC9">
        <w:tc>
          <w:tcPr>
            <w:tcW w:w="979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A5AB425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BDAD68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2D7DF14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34DB" w:rsidRPr="00A6287F" w14:paraId="2D2FE860" w14:textId="77777777" w:rsidTr="00C75FC9"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688A537" w14:textId="77777777" w:rsidR="001934DB" w:rsidRPr="00A6287F" w:rsidRDefault="001934DB" w:rsidP="00C75FC9">
            <w:pPr>
              <w:tabs>
                <w:tab w:val="left" w:pos="2161"/>
                <w:tab w:val="left" w:pos="10206"/>
              </w:tabs>
              <w:spacing w:before="4"/>
              <w:ind w:right="1248"/>
              <w:rPr>
                <w:rFonts w:ascii="Arial" w:hAnsi="Arial" w:cs="Arial"/>
                <w:b/>
              </w:rPr>
            </w:pPr>
            <w:r w:rsidRPr="00A6287F">
              <w:rPr>
                <w:rFonts w:ascii="Arial" w:hAnsi="Arial" w:cs="Arial"/>
                <w:b/>
              </w:rPr>
              <w:t>3 key points</w:t>
            </w:r>
          </w:p>
          <w:p w14:paraId="1336F378" w14:textId="77777777" w:rsidR="001934DB" w:rsidRPr="00A6287F" w:rsidRDefault="001934DB" w:rsidP="00C75FC9">
            <w:pPr>
              <w:tabs>
                <w:tab w:val="left" w:pos="10206"/>
              </w:tabs>
              <w:spacing w:before="4"/>
              <w:ind w:right="1248"/>
              <w:rPr>
                <w:rFonts w:ascii="Arial" w:hAnsi="Arial" w:cs="Arial"/>
              </w:rPr>
            </w:pPr>
            <w:r w:rsidRPr="00A6287F">
              <w:rPr>
                <w:rFonts w:ascii="Arial" w:hAnsi="Arial" w:cs="Arial"/>
              </w:rPr>
              <w:t>What 3 key points will participants take away from your workshop?</w:t>
            </w:r>
          </w:p>
          <w:p w14:paraId="3E26F6D2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68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D7A0EA" w14:textId="77777777" w:rsidR="001934DB" w:rsidRPr="00A6287F" w:rsidRDefault="001934DB" w:rsidP="00C75FC9">
            <w:pPr>
              <w:pStyle w:val="TableParagraph"/>
              <w:tabs>
                <w:tab w:val="left" w:pos="10206"/>
              </w:tabs>
              <w:spacing w:line="281" w:lineRule="exact"/>
              <w:ind w:left="0" w:right="1248"/>
              <w:rPr>
                <w:rFonts w:ascii="Arial" w:hAnsi="Arial" w:cs="Arial"/>
                <w:b/>
              </w:rPr>
            </w:pPr>
            <w:r w:rsidRPr="00A6287F">
              <w:rPr>
                <w:rFonts w:ascii="Arial" w:hAnsi="Arial" w:cs="Arial"/>
                <w:b/>
              </w:rPr>
              <w:t xml:space="preserve">1. </w:t>
            </w:r>
          </w:p>
          <w:p w14:paraId="46FF3C0E" w14:textId="77777777" w:rsidR="001934DB" w:rsidRPr="00A6287F" w:rsidRDefault="001934DB" w:rsidP="00C75FC9">
            <w:pPr>
              <w:pStyle w:val="TableParagraph"/>
              <w:tabs>
                <w:tab w:val="left" w:pos="10206"/>
              </w:tabs>
              <w:spacing w:line="281" w:lineRule="exact"/>
              <w:ind w:left="0" w:right="1248"/>
              <w:rPr>
                <w:rFonts w:ascii="Arial" w:hAnsi="Arial" w:cs="Arial"/>
                <w:b/>
              </w:rPr>
            </w:pPr>
          </w:p>
          <w:p w14:paraId="48AFBAF4" w14:textId="77777777" w:rsidR="001934DB" w:rsidRPr="00A6287F" w:rsidRDefault="001934DB" w:rsidP="00C75FC9">
            <w:pPr>
              <w:pStyle w:val="TableParagraph"/>
              <w:tabs>
                <w:tab w:val="left" w:pos="10206"/>
              </w:tabs>
              <w:spacing w:line="281" w:lineRule="exact"/>
              <w:ind w:left="0" w:right="1248"/>
              <w:rPr>
                <w:rFonts w:ascii="Arial" w:hAnsi="Arial" w:cs="Arial"/>
                <w:b/>
              </w:rPr>
            </w:pPr>
            <w:r w:rsidRPr="00A6287F">
              <w:rPr>
                <w:rFonts w:ascii="Arial" w:hAnsi="Arial" w:cs="Arial"/>
                <w:b/>
              </w:rPr>
              <w:t>2.</w:t>
            </w:r>
          </w:p>
          <w:p w14:paraId="670581C0" w14:textId="77777777" w:rsidR="001934DB" w:rsidRPr="00A6287F" w:rsidRDefault="001934DB" w:rsidP="00C75FC9">
            <w:pPr>
              <w:pStyle w:val="TableParagraph"/>
              <w:tabs>
                <w:tab w:val="left" w:pos="10206"/>
              </w:tabs>
              <w:spacing w:line="281" w:lineRule="exact"/>
              <w:ind w:left="0" w:right="1248"/>
              <w:rPr>
                <w:rFonts w:ascii="Arial" w:hAnsi="Arial" w:cs="Arial"/>
                <w:b/>
              </w:rPr>
            </w:pPr>
          </w:p>
          <w:p w14:paraId="594F837B" w14:textId="77777777" w:rsidR="001934DB" w:rsidRPr="00A6287F" w:rsidRDefault="001934DB" w:rsidP="00C75FC9">
            <w:pPr>
              <w:pStyle w:val="TableParagraph"/>
              <w:tabs>
                <w:tab w:val="left" w:pos="10206"/>
              </w:tabs>
              <w:spacing w:line="281" w:lineRule="exact"/>
              <w:ind w:left="0" w:right="1248"/>
              <w:rPr>
                <w:rFonts w:ascii="Arial" w:hAnsi="Arial" w:cs="Arial"/>
                <w:b/>
              </w:rPr>
            </w:pPr>
            <w:r w:rsidRPr="00A6287F">
              <w:rPr>
                <w:rFonts w:ascii="Arial" w:hAnsi="Arial" w:cs="Arial"/>
                <w:b/>
              </w:rPr>
              <w:t>3.</w:t>
            </w:r>
          </w:p>
          <w:p w14:paraId="5A73F2A1" w14:textId="77777777" w:rsidR="001934DB" w:rsidRPr="00A6287F" w:rsidRDefault="001934DB" w:rsidP="00C75FC9">
            <w:pPr>
              <w:pStyle w:val="Heading2"/>
              <w:tabs>
                <w:tab w:val="left" w:pos="10206"/>
              </w:tabs>
              <w:spacing w:before="63" w:line="219" w:lineRule="exact"/>
              <w:ind w:left="0" w:right="1248" w:firstLine="0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1F27535" w14:textId="77777777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sz w:val="22"/>
          <w:szCs w:val="22"/>
        </w:rPr>
      </w:pPr>
    </w:p>
    <w:p w14:paraId="75D33C30" w14:textId="581BA7A5" w:rsidR="001934DB" w:rsidRPr="00A6287F" w:rsidRDefault="001934DB" w:rsidP="00C75FC9">
      <w:pPr>
        <w:pStyle w:val="Heading2"/>
        <w:tabs>
          <w:tab w:val="left" w:pos="10206"/>
        </w:tabs>
        <w:ind w:left="0" w:right="1248" w:firstLine="0"/>
        <w:rPr>
          <w:rFonts w:ascii="Arial" w:hAnsi="Arial" w:cs="Arial"/>
          <w:b w:val="0"/>
          <w:sz w:val="22"/>
          <w:szCs w:val="22"/>
        </w:rPr>
      </w:pPr>
      <w:r w:rsidRPr="00A6287F">
        <w:rPr>
          <w:rFonts w:ascii="Arial" w:hAnsi="Arial" w:cs="Arial"/>
          <w:sz w:val="22"/>
          <w:szCs w:val="22"/>
        </w:rPr>
        <w:t xml:space="preserve">The submission deadline is </w:t>
      </w:r>
      <w:r w:rsidR="00105006" w:rsidRPr="00A6287F">
        <w:rPr>
          <w:rFonts w:ascii="Arial" w:hAnsi="Arial" w:cs="Arial"/>
          <w:sz w:val="22"/>
          <w:szCs w:val="22"/>
        </w:rPr>
        <w:t>5.00p</w:t>
      </w:r>
      <w:r w:rsidR="00D23909" w:rsidRPr="00A6287F">
        <w:rPr>
          <w:rFonts w:ascii="Arial" w:hAnsi="Arial" w:cs="Arial"/>
          <w:sz w:val="22"/>
          <w:szCs w:val="22"/>
        </w:rPr>
        <w:t xml:space="preserve">m on </w:t>
      </w:r>
      <w:r w:rsidR="00105006" w:rsidRPr="00A6287F">
        <w:rPr>
          <w:rFonts w:ascii="Arial" w:hAnsi="Arial" w:cs="Arial"/>
          <w:sz w:val="22"/>
          <w:szCs w:val="22"/>
        </w:rPr>
        <w:t>Sunday 20</w:t>
      </w:r>
      <w:r w:rsidR="00105006" w:rsidRPr="00A6287F">
        <w:rPr>
          <w:rFonts w:ascii="Arial" w:hAnsi="Arial" w:cs="Arial"/>
          <w:sz w:val="22"/>
          <w:szCs w:val="22"/>
          <w:vertAlign w:val="superscript"/>
        </w:rPr>
        <w:t>th</w:t>
      </w:r>
      <w:r w:rsidR="00105006" w:rsidRPr="00A6287F">
        <w:rPr>
          <w:rFonts w:ascii="Arial" w:hAnsi="Arial" w:cs="Arial"/>
          <w:sz w:val="22"/>
          <w:szCs w:val="22"/>
        </w:rPr>
        <w:t xml:space="preserve"> </w:t>
      </w:r>
      <w:r w:rsidR="00D23909" w:rsidRPr="00A6287F">
        <w:rPr>
          <w:rFonts w:ascii="Arial" w:hAnsi="Arial" w:cs="Arial"/>
          <w:sz w:val="22"/>
          <w:szCs w:val="22"/>
        </w:rPr>
        <w:t>October 2019.</w:t>
      </w:r>
    </w:p>
    <w:p w14:paraId="6E1413D2" w14:textId="0CEAF9BA" w:rsidR="001934DB" w:rsidRPr="00A6287F" w:rsidRDefault="001934DB" w:rsidP="00C75FC9">
      <w:pPr>
        <w:pStyle w:val="Heading2"/>
        <w:tabs>
          <w:tab w:val="left" w:pos="10206"/>
        </w:tabs>
        <w:spacing w:before="63" w:line="219" w:lineRule="exact"/>
        <w:ind w:left="0" w:right="1248" w:firstLine="0"/>
        <w:rPr>
          <w:rFonts w:ascii="Arial" w:hAnsi="Arial" w:cs="Arial"/>
          <w:b w:val="0"/>
          <w:bCs w:val="0"/>
          <w:sz w:val="22"/>
          <w:szCs w:val="22"/>
        </w:rPr>
      </w:pPr>
      <w:r w:rsidRPr="00A6287F">
        <w:rPr>
          <w:rFonts w:ascii="Arial" w:hAnsi="Arial" w:cs="Arial"/>
          <w:b w:val="0"/>
          <w:sz w:val="22"/>
          <w:szCs w:val="22"/>
        </w:rPr>
        <w:t>Please submit completed forms to</w:t>
      </w:r>
      <w:r w:rsidR="004222D9" w:rsidRPr="00A6287F">
        <w:rPr>
          <w:rFonts w:ascii="Arial" w:hAnsi="Arial" w:cs="Arial"/>
          <w:b w:val="0"/>
          <w:sz w:val="22"/>
          <w:szCs w:val="22"/>
        </w:rPr>
        <w:t xml:space="preserve"> Joanna Freeman at</w:t>
      </w:r>
      <w:r w:rsidRPr="00A6287F">
        <w:rPr>
          <w:rFonts w:ascii="Arial" w:hAnsi="Arial" w:cs="Arial"/>
          <w:b w:val="0"/>
          <w:sz w:val="22"/>
          <w:szCs w:val="22"/>
        </w:rPr>
        <w:t xml:space="preserve"> </w:t>
      </w:r>
      <w:hyperlink r:id="rId9" w:history="1">
        <w:r w:rsidRPr="00A6287F">
          <w:rPr>
            <w:rStyle w:val="Hyperlink"/>
            <w:rFonts w:ascii="Arial" w:hAnsi="Arial" w:cs="Arial"/>
            <w:b w:val="0"/>
            <w:sz w:val="22"/>
            <w:szCs w:val="22"/>
            <w:u w:color="0000FF"/>
          </w:rPr>
          <w:t>pbccl@chester.ac.uk</w:t>
        </w:r>
      </w:hyperlink>
    </w:p>
    <w:sectPr w:rsidR="001934DB" w:rsidRPr="00A6287F" w:rsidSect="00F932E2">
      <w:headerReference w:type="default" r:id="rId10"/>
      <w:pgSz w:w="11900" w:h="16850"/>
      <w:pgMar w:top="1440" w:right="134" w:bottom="280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AC5DB" w14:textId="77777777" w:rsidR="00E617D2" w:rsidRDefault="00E617D2" w:rsidP="00096D2D">
      <w:r>
        <w:separator/>
      </w:r>
    </w:p>
  </w:endnote>
  <w:endnote w:type="continuationSeparator" w:id="0">
    <w:p w14:paraId="4DCF92C1" w14:textId="77777777" w:rsidR="00E617D2" w:rsidRDefault="00E617D2" w:rsidP="0009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1E4F" w14:textId="77777777" w:rsidR="00E617D2" w:rsidRDefault="00E617D2" w:rsidP="00096D2D">
      <w:r>
        <w:separator/>
      </w:r>
    </w:p>
  </w:footnote>
  <w:footnote w:type="continuationSeparator" w:id="0">
    <w:p w14:paraId="4EA29545" w14:textId="77777777" w:rsidR="00E617D2" w:rsidRDefault="00E617D2" w:rsidP="0009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B2B8" w14:textId="3FF502A5" w:rsidR="00862CD7" w:rsidRDefault="00D2390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54878A2" wp14:editId="068F66E7">
          <wp:simplePos x="0" y="0"/>
          <wp:positionH relativeFrom="column">
            <wp:posOffset>4459605</wp:posOffset>
          </wp:positionH>
          <wp:positionV relativeFrom="paragraph">
            <wp:posOffset>-1905</wp:posOffset>
          </wp:positionV>
          <wp:extent cx="2077720" cy="685800"/>
          <wp:effectExtent l="0" t="0" r="0" b="0"/>
          <wp:wrapTight wrapText="bothSides">
            <wp:wrapPolygon edited="0">
              <wp:start x="0" y="0"/>
              <wp:lineTo x="0" y="21000"/>
              <wp:lineTo x="21389" y="21000"/>
              <wp:lineTo x="21389" y="0"/>
              <wp:lineTo x="0" y="0"/>
            </wp:wrapPolygon>
          </wp:wrapTight>
          <wp:docPr id="19" name="Picture 19" descr="Image result for chest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hester univers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CD7">
      <w:rPr>
        <w:noProof/>
        <w:sz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60361D8C" wp14:editId="05CC3CBA">
          <wp:simplePos x="0" y="0"/>
          <wp:positionH relativeFrom="column">
            <wp:posOffset>-361950</wp:posOffset>
          </wp:positionH>
          <wp:positionV relativeFrom="paragraph">
            <wp:posOffset>-1905</wp:posOffset>
          </wp:positionV>
          <wp:extent cx="2642682" cy="766842"/>
          <wp:effectExtent l="0" t="0" r="5715" b="0"/>
          <wp:wrapTight wrapText="bothSides">
            <wp:wrapPolygon edited="0">
              <wp:start x="0" y="0"/>
              <wp:lineTo x="0" y="20938"/>
              <wp:lineTo x="21491" y="20938"/>
              <wp:lineTo x="21491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82" cy="766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CD7">
      <w:t xml:space="preserve">  </w:t>
    </w:r>
    <w:r w:rsidR="00862CD7">
      <w:rPr>
        <w:noProof/>
        <w:lang w:eastAsia="en-GB"/>
      </w:rPr>
      <w:t xml:space="preserve">      </w:t>
    </w:r>
  </w:p>
  <w:p w14:paraId="5EEA21EC" w14:textId="77777777" w:rsidR="00862CD7" w:rsidRDefault="00862CD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F42"/>
    <w:multiLevelType w:val="hybridMultilevel"/>
    <w:tmpl w:val="186C38EA"/>
    <w:lvl w:ilvl="0" w:tplc="D48812A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0AC0146A"/>
    <w:multiLevelType w:val="hybridMultilevel"/>
    <w:tmpl w:val="BDCE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7AFC"/>
    <w:multiLevelType w:val="hybridMultilevel"/>
    <w:tmpl w:val="BF3AB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C0BB2"/>
    <w:multiLevelType w:val="hybridMultilevel"/>
    <w:tmpl w:val="AE9C3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B2F18"/>
    <w:multiLevelType w:val="hybridMultilevel"/>
    <w:tmpl w:val="E5243AD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7EF00E7C"/>
    <w:multiLevelType w:val="hybridMultilevel"/>
    <w:tmpl w:val="C4129630"/>
    <w:lvl w:ilvl="0" w:tplc="5D388A9A">
      <w:numFmt w:val="bullet"/>
      <w:lvlText w:val="-"/>
      <w:lvlJc w:val="left"/>
      <w:pPr>
        <w:ind w:left="640" w:hanging="269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B5AAEEEA">
      <w:numFmt w:val="bullet"/>
      <w:lvlText w:val=""/>
      <w:lvlJc w:val="left"/>
      <w:pPr>
        <w:ind w:left="967" w:hanging="269"/>
      </w:pPr>
      <w:rPr>
        <w:rFonts w:ascii="Symbol" w:eastAsia="Symbol" w:hAnsi="Symbol" w:cs="Symbol" w:hint="default"/>
        <w:w w:val="99"/>
        <w:sz w:val="18"/>
        <w:szCs w:val="18"/>
      </w:rPr>
    </w:lvl>
    <w:lvl w:ilvl="2" w:tplc="1AF46DDA">
      <w:numFmt w:val="bullet"/>
      <w:lvlText w:val="•"/>
      <w:lvlJc w:val="left"/>
      <w:pPr>
        <w:ind w:left="2131" w:hanging="269"/>
      </w:pPr>
      <w:rPr>
        <w:rFonts w:hint="default"/>
      </w:rPr>
    </w:lvl>
    <w:lvl w:ilvl="3" w:tplc="C7FA5B96">
      <w:numFmt w:val="bullet"/>
      <w:lvlText w:val="•"/>
      <w:lvlJc w:val="left"/>
      <w:pPr>
        <w:ind w:left="3302" w:hanging="269"/>
      </w:pPr>
      <w:rPr>
        <w:rFonts w:hint="default"/>
      </w:rPr>
    </w:lvl>
    <w:lvl w:ilvl="4" w:tplc="19B0D64A">
      <w:numFmt w:val="bullet"/>
      <w:lvlText w:val="•"/>
      <w:lvlJc w:val="left"/>
      <w:pPr>
        <w:ind w:left="4473" w:hanging="269"/>
      </w:pPr>
      <w:rPr>
        <w:rFonts w:hint="default"/>
      </w:rPr>
    </w:lvl>
    <w:lvl w:ilvl="5" w:tplc="84B80AC2">
      <w:numFmt w:val="bullet"/>
      <w:lvlText w:val="•"/>
      <w:lvlJc w:val="left"/>
      <w:pPr>
        <w:ind w:left="5644" w:hanging="269"/>
      </w:pPr>
      <w:rPr>
        <w:rFonts w:hint="default"/>
      </w:rPr>
    </w:lvl>
    <w:lvl w:ilvl="6" w:tplc="FFEEE116">
      <w:numFmt w:val="bullet"/>
      <w:lvlText w:val="•"/>
      <w:lvlJc w:val="left"/>
      <w:pPr>
        <w:ind w:left="6815" w:hanging="269"/>
      </w:pPr>
      <w:rPr>
        <w:rFonts w:hint="default"/>
      </w:rPr>
    </w:lvl>
    <w:lvl w:ilvl="7" w:tplc="8AF2D6D8">
      <w:numFmt w:val="bullet"/>
      <w:lvlText w:val="•"/>
      <w:lvlJc w:val="left"/>
      <w:pPr>
        <w:ind w:left="7986" w:hanging="269"/>
      </w:pPr>
      <w:rPr>
        <w:rFonts w:hint="default"/>
      </w:rPr>
    </w:lvl>
    <w:lvl w:ilvl="8" w:tplc="93DE39E8">
      <w:numFmt w:val="bullet"/>
      <w:lvlText w:val="•"/>
      <w:lvlJc w:val="left"/>
      <w:pPr>
        <w:ind w:left="9157" w:hanging="269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2D"/>
    <w:rsid w:val="000050C6"/>
    <w:rsid w:val="00096D2D"/>
    <w:rsid w:val="000B19C5"/>
    <w:rsid w:val="000E6C47"/>
    <w:rsid w:val="00105006"/>
    <w:rsid w:val="00152114"/>
    <w:rsid w:val="001934DB"/>
    <w:rsid w:val="00247A51"/>
    <w:rsid w:val="002A008C"/>
    <w:rsid w:val="002E0518"/>
    <w:rsid w:val="00313846"/>
    <w:rsid w:val="00321F2E"/>
    <w:rsid w:val="003D7416"/>
    <w:rsid w:val="00401F90"/>
    <w:rsid w:val="00420CA3"/>
    <w:rsid w:val="004222D9"/>
    <w:rsid w:val="00436098"/>
    <w:rsid w:val="004A05D4"/>
    <w:rsid w:val="004B6743"/>
    <w:rsid w:val="004B718C"/>
    <w:rsid w:val="005D532C"/>
    <w:rsid w:val="00635621"/>
    <w:rsid w:val="00671A89"/>
    <w:rsid w:val="00695B23"/>
    <w:rsid w:val="006A210B"/>
    <w:rsid w:val="007B3F9D"/>
    <w:rsid w:val="0081294B"/>
    <w:rsid w:val="00862CD7"/>
    <w:rsid w:val="00893513"/>
    <w:rsid w:val="008A2C5C"/>
    <w:rsid w:val="008C45A0"/>
    <w:rsid w:val="008E4151"/>
    <w:rsid w:val="0096138B"/>
    <w:rsid w:val="009946B1"/>
    <w:rsid w:val="009D588B"/>
    <w:rsid w:val="009F2B4F"/>
    <w:rsid w:val="00A6287F"/>
    <w:rsid w:val="00B036C3"/>
    <w:rsid w:val="00B4145F"/>
    <w:rsid w:val="00BA2418"/>
    <w:rsid w:val="00BF0EB5"/>
    <w:rsid w:val="00BF63C7"/>
    <w:rsid w:val="00BF7943"/>
    <w:rsid w:val="00C06FCF"/>
    <w:rsid w:val="00C75EAB"/>
    <w:rsid w:val="00C75FC9"/>
    <w:rsid w:val="00CF120F"/>
    <w:rsid w:val="00D23909"/>
    <w:rsid w:val="00D241DC"/>
    <w:rsid w:val="00D6547B"/>
    <w:rsid w:val="00DF6903"/>
    <w:rsid w:val="00E46CCE"/>
    <w:rsid w:val="00E52BC2"/>
    <w:rsid w:val="00E5719E"/>
    <w:rsid w:val="00E617D2"/>
    <w:rsid w:val="00E674CA"/>
    <w:rsid w:val="00EF0E87"/>
    <w:rsid w:val="00EF6810"/>
    <w:rsid w:val="00F16288"/>
    <w:rsid w:val="00F364E4"/>
    <w:rsid w:val="00F932E2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1E5D4F"/>
  <w15:docId w15:val="{43124A79-51E0-4917-AA66-04DAD0B1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D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96D2D"/>
    <w:pPr>
      <w:ind w:left="640" w:hanging="26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6D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6D2D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6D2D"/>
    <w:pPr>
      <w:ind w:left="106"/>
    </w:pPr>
  </w:style>
  <w:style w:type="character" w:customStyle="1" w:styleId="Heading2Char">
    <w:name w:val="Heading 2 Char"/>
    <w:basedOn w:val="DefaultParagraphFont"/>
    <w:link w:val="Heading2"/>
    <w:uiPriority w:val="9"/>
    <w:rsid w:val="00096D2D"/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096D2D"/>
    <w:pPr>
      <w:ind w:left="640" w:hanging="268"/>
    </w:pPr>
  </w:style>
  <w:style w:type="character" w:styleId="CommentReference">
    <w:name w:val="annotation reference"/>
    <w:basedOn w:val="DefaultParagraphFont"/>
    <w:uiPriority w:val="99"/>
    <w:semiHidden/>
    <w:unhideWhenUsed/>
    <w:rsid w:val="0009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D2D"/>
    <w:rPr>
      <w:rFonts w:ascii="Calibri" w:eastAsia="Calibri" w:hAnsi="Calibri" w:cs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2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6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D2D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D"/>
    <w:rPr>
      <w:rFonts w:ascii="Calibri" w:eastAsia="Calibri" w:hAnsi="Calibri" w:cs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2E"/>
    <w:rPr>
      <w:rFonts w:ascii="Calibri" w:eastAsia="Calibri" w:hAnsi="Calibri" w:cs="Calibri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90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5719E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bccl@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6D5B-2E0C-4316-A94D-27257C15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Ponsillo</dc:creator>
  <cp:lastModifiedBy>lucy holbrook</cp:lastModifiedBy>
  <cp:revision>2</cp:revision>
  <cp:lastPrinted>2019-07-07T15:22:00Z</cp:lastPrinted>
  <dcterms:created xsi:type="dcterms:W3CDTF">2019-10-16T21:09:00Z</dcterms:created>
  <dcterms:modified xsi:type="dcterms:W3CDTF">2019-10-16T21:09:00Z</dcterms:modified>
</cp:coreProperties>
</file>